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37288" w14:textId="6A4832D6" w:rsidR="008A53CB" w:rsidRPr="008A53CB" w:rsidRDefault="008A53CB" w:rsidP="008A53CB">
      <w:pPr>
        <w:shd w:val="clear" w:color="auto" w:fill="242526"/>
        <w:spacing w:after="0" w:line="240" w:lineRule="auto"/>
        <w:rPr>
          <w:rFonts w:ascii="inherit" w:eastAsia="Times New Roman" w:hAnsi="inherit" w:cs="Segoe UI Historic"/>
          <w:b/>
          <w:bCs/>
          <w:color w:val="E4E6EB"/>
          <w:sz w:val="21"/>
          <w:szCs w:val="21"/>
          <w:u w:val="single"/>
          <w:lang w:eastAsia="en-GB"/>
        </w:rPr>
      </w:pPr>
      <w:r w:rsidRPr="008A53CB">
        <w:rPr>
          <w:rFonts w:ascii="inherit" w:eastAsia="Times New Roman" w:hAnsi="inherit" w:cs="Segoe UI Historic"/>
          <w:b/>
          <w:bCs/>
          <w:color w:val="E4E6EB"/>
          <w:sz w:val="21"/>
          <w:szCs w:val="21"/>
          <w:u w:val="single"/>
          <w:lang w:eastAsia="en-GB"/>
        </w:rPr>
        <w:t>Data Protection</w:t>
      </w:r>
      <w:r w:rsidRPr="008A53CB">
        <w:rPr>
          <w:rFonts w:ascii="inherit" w:eastAsia="Times New Roman" w:hAnsi="inherit" w:cs="Segoe UI Historic"/>
          <w:b/>
          <w:bCs/>
          <w:color w:val="E4E6EB"/>
          <w:sz w:val="21"/>
          <w:szCs w:val="21"/>
          <w:u w:val="single"/>
          <w:lang w:eastAsia="en-GB"/>
        </w:rPr>
        <w:t>:</w:t>
      </w:r>
    </w:p>
    <w:p w14:paraId="6ED3228B"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p>
    <w:p w14:paraId="1F4D86FA" w14:textId="34E1106E" w:rsid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Shooting Stars Netball York is a privacy conscious club and is strongly committed to your right to privacy. That is why we have drafted a privacy and data protection Statement, which follows guidelines set out in the General Data Protection Regulation 2018.</w:t>
      </w:r>
    </w:p>
    <w:p w14:paraId="39400F06"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p>
    <w:p w14:paraId="7C3FE7CE" w14:textId="698D2275" w:rsidR="008A53CB" w:rsidRDefault="008A53CB" w:rsidP="008A53CB">
      <w:pPr>
        <w:shd w:val="clear" w:color="auto" w:fill="242526"/>
        <w:spacing w:after="0" w:line="240" w:lineRule="auto"/>
        <w:rPr>
          <w:rFonts w:ascii="inherit" w:eastAsia="Times New Roman" w:hAnsi="inherit" w:cs="Segoe UI Historic"/>
          <w:b/>
          <w:bCs/>
          <w:color w:val="E4E6EB"/>
          <w:sz w:val="21"/>
          <w:szCs w:val="21"/>
          <w:u w:val="single"/>
          <w:lang w:eastAsia="en-GB"/>
        </w:rPr>
      </w:pPr>
      <w:r w:rsidRPr="008A53CB">
        <w:rPr>
          <w:rFonts w:ascii="inherit" w:eastAsia="Times New Roman" w:hAnsi="inherit" w:cs="Segoe UI Historic"/>
          <w:b/>
          <w:bCs/>
          <w:color w:val="E4E6EB"/>
          <w:sz w:val="21"/>
          <w:szCs w:val="21"/>
          <w:u w:val="single"/>
          <w:lang w:eastAsia="en-GB"/>
        </w:rPr>
        <w:t>Shooting Stars Netball Club York's use and storage of data:</w:t>
      </w:r>
    </w:p>
    <w:p w14:paraId="666FD511" w14:textId="77777777" w:rsidR="008A53CB" w:rsidRPr="008A53CB" w:rsidRDefault="008A53CB" w:rsidP="008A53CB">
      <w:pPr>
        <w:shd w:val="clear" w:color="auto" w:fill="242526"/>
        <w:spacing w:after="0" w:line="240" w:lineRule="auto"/>
        <w:rPr>
          <w:rFonts w:ascii="inherit" w:eastAsia="Times New Roman" w:hAnsi="inherit" w:cs="Segoe UI Historic"/>
          <w:b/>
          <w:bCs/>
          <w:color w:val="E4E6EB"/>
          <w:sz w:val="21"/>
          <w:szCs w:val="21"/>
          <w:u w:val="single"/>
          <w:lang w:eastAsia="en-GB"/>
        </w:rPr>
      </w:pPr>
    </w:p>
    <w:p w14:paraId="3AACC056"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The General Data Protection Regulation states that those who record, and process personal information must be open about how the information is used and must follow the eight principles of proper information handling.</w:t>
      </w:r>
    </w:p>
    <w:p w14:paraId="105B7418" w14:textId="6B4DE2F6" w:rsid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These principles state that data must be:</w:t>
      </w:r>
    </w:p>
    <w:p w14:paraId="2608E5E3"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p>
    <w:p w14:paraId="1F816FD2"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Fairly and lawfully processes</w:t>
      </w:r>
    </w:p>
    <w:p w14:paraId="43ABA07C"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Processed for limited purposes</w:t>
      </w:r>
    </w:p>
    <w:p w14:paraId="2A387CAE"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 xml:space="preserve">Adequate, </w:t>
      </w:r>
      <w:proofErr w:type="gramStart"/>
      <w:r w:rsidRPr="008A53CB">
        <w:rPr>
          <w:rFonts w:ascii="inherit" w:eastAsia="Times New Roman" w:hAnsi="inherit" w:cs="Segoe UI Historic"/>
          <w:color w:val="E4E6EB"/>
          <w:sz w:val="21"/>
          <w:szCs w:val="21"/>
          <w:lang w:eastAsia="en-GB"/>
        </w:rPr>
        <w:t>relevant</w:t>
      </w:r>
      <w:proofErr w:type="gramEnd"/>
      <w:r w:rsidRPr="008A53CB">
        <w:rPr>
          <w:rFonts w:ascii="inherit" w:eastAsia="Times New Roman" w:hAnsi="inherit" w:cs="Segoe UI Historic"/>
          <w:color w:val="E4E6EB"/>
          <w:sz w:val="21"/>
          <w:szCs w:val="21"/>
          <w:lang w:eastAsia="en-GB"/>
        </w:rPr>
        <w:t xml:space="preserve"> and not excessive</w:t>
      </w:r>
    </w:p>
    <w:p w14:paraId="5413EB90"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Accurate</w:t>
      </w:r>
    </w:p>
    <w:p w14:paraId="1B40D0AD"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Not kept for longer than necessary</w:t>
      </w:r>
    </w:p>
    <w:p w14:paraId="20923CC4"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Processed in line with your rights,</w:t>
      </w:r>
    </w:p>
    <w:p w14:paraId="2531DC5C"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Secure and</w:t>
      </w:r>
    </w:p>
    <w:p w14:paraId="04DF6EE5" w14:textId="3E680C4F" w:rsid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Personal data will not be transferred outside the European Economic area unless that country provides an adequate level of protection.</w:t>
      </w:r>
    </w:p>
    <w:p w14:paraId="38ACFA2E"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p>
    <w:p w14:paraId="0AAE06E2" w14:textId="2C51BB53"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 xml:space="preserve">By law, data controllers, including Shooting Stars Netball York, </w:t>
      </w:r>
      <w:r>
        <w:rPr>
          <w:rFonts w:ascii="inherit" w:eastAsia="Times New Roman" w:hAnsi="inherit" w:cs="Segoe UI Historic"/>
          <w:color w:val="E4E6EB"/>
          <w:sz w:val="21"/>
          <w:szCs w:val="21"/>
          <w:lang w:eastAsia="en-GB"/>
        </w:rPr>
        <w:t>must</w:t>
      </w:r>
      <w:r w:rsidRPr="008A53CB">
        <w:rPr>
          <w:rFonts w:ascii="inherit" w:eastAsia="Times New Roman" w:hAnsi="inherit" w:cs="Segoe UI Historic"/>
          <w:color w:val="E4E6EB"/>
          <w:sz w:val="21"/>
          <w:szCs w:val="21"/>
          <w:lang w:eastAsia="en-GB"/>
        </w:rPr>
        <w:t xml:space="preserve"> keep to these principles.</w:t>
      </w:r>
    </w:p>
    <w:p w14:paraId="514ACEB6" w14:textId="5157FDAF" w:rsid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 xml:space="preserve">If you believe that Shooting Stars Netball York is not processing your personal data in accordance with these principles, please contact our Data Protection Officer at </w:t>
      </w:r>
      <w:hyperlink r:id="rId6" w:history="1">
        <w:r w:rsidRPr="008A53CB">
          <w:rPr>
            <w:rStyle w:val="Hyperlink"/>
            <w:rFonts w:ascii="inherit" w:eastAsia="Times New Roman" w:hAnsi="inherit" w:cs="Segoe UI Historic"/>
            <w:sz w:val="21"/>
            <w:szCs w:val="21"/>
            <w:lang w:eastAsia="en-GB"/>
          </w:rPr>
          <w:t>shootingstarsnetballyork@outlook.com</w:t>
        </w:r>
      </w:hyperlink>
    </w:p>
    <w:p w14:paraId="575FF466"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p>
    <w:p w14:paraId="3DE90850" w14:textId="69438761" w:rsidR="008A53CB" w:rsidRPr="008A53CB" w:rsidRDefault="008A53CB" w:rsidP="008A53CB">
      <w:pPr>
        <w:shd w:val="clear" w:color="auto" w:fill="242526"/>
        <w:spacing w:after="0" w:line="240" w:lineRule="auto"/>
        <w:rPr>
          <w:rFonts w:ascii="inherit" w:eastAsia="Times New Roman" w:hAnsi="inherit" w:cs="Segoe UI Historic"/>
          <w:b/>
          <w:bCs/>
          <w:color w:val="E4E6EB"/>
          <w:sz w:val="21"/>
          <w:szCs w:val="21"/>
          <w:u w:val="single"/>
          <w:lang w:eastAsia="en-GB"/>
        </w:rPr>
      </w:pPr>
      <w:r w:rsidRPr="008A53CB">
        <w:rPr>
          <w:rFonts w:ascii="inherit" w:eastAsia="Times New Roman" w:hAnsi="inherit" w:cs="Segoe UI Historic"/>
          <w:b/>
          <w:bCs/>
          <w:color w:val="E4E6EB"/>
          <w:sz w:val="21"/>
          <w:szCs w:val="21"/>
          <w:u w:val="single"/>
          <w:lang w:eastAsia="en-GB"/>
        </w:rPr>
        <w:t>How does Shooting Stars Netball York collect data?</w:t>
      </w:r>
    </w:p>
    <w:p w14:paraId="5EAD9051"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p>
    <w:p w14:paraId="2FF0C9FE" w14:textId="43866BD6" w:rsid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SSNY will only collect your data through the digital information you send to us directly via email, direct messaging on Facebook, or WhatsApp or via paper copy. Information on these forms will be held at the Club Secretary’s House for the duration of the Netball season, to which they will be destroyed on the completion of the season, generally no longer than one year.</w:t>
      </w:r>
    </w:p>
    <w:p w14:paraId="16E3C69D"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p>
    <w:p w14:paraId="4381E273" w14:textId="6C044F2A" w:rsid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 xml:space="preserve">To enable the club to communicate effectively and efficiently with </w:t>
      </w:r>
      <w:proofErr w:type="spellStart"/>
      <w:proofErr w:type="gramStart"/>
      <w:r w:rsidRPr="008A53CB">
        <w:rPr>
          <w:rFonts w:ascii="inherit" w:eastAsia="Times New Roman" w:hAnsi="inherit" w:cs="Segoe UI Historic"/>
          <w:color w:val="E4E6EB"/>
          <w:sz w:val="21"/>
          <w:szCs w:val="21"/>
          <w:lang w:eastAsia="en-GB"/>
        </w:rPr>
        <w:t>it’s</w:t>
      </w:r>
      <w:proofErr w:type="spellEnd"/>
      <w:proofErr w:type="gramEnd"/>
      <w:r w:rsidRPr="008A53CB">
        <w:rPr>
          <w:rFonts w:ascii="inherit" w:eastAsia="Times New Roman" w:hAnsi="inherit" w:cs="Segoe UI Historic"/>
          <w:color w:val="E4E6EB"/>
          <w:sz w:val="21"/>
          <w:szCs w:val="21"/>
          <w:lang w:eastAsia="en-GB"/>
        </w:rPr>
        <w:t xml:space="preserve"> members the use of an app named Teamer will include members’ email addresses and names. For more information on Teamer and its supporting privacy notice please visit </w:t>
      </w:r>
      <w:hyperlink r:id="rId7" w:history="1">
        <w:r w:rsidRPr="008A53CB">
          <w:rPr>
            <w:rStyle w:val="Hyperlink"/>
            <w:rFonts w:ascii="inherit" w:eastAsia="Times New Roman" w:hAnsi="inherit" w:cs="Segoe UI Historic"/>
            <w:sz w:val="21"/>
            <w:szCs w:val="21"/>
            <w:lang w:eastAsia="en-GB"/>
          </w:rPr>
          <w:t>https://teamer.net/privacy</w:t>
        </w:r>
      </w:hyperlink>
    </w:p>
    <w:p w14:paraId="34D5B0A8"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p>
    <w:p w14:paraId="68D93310" w14:textId="4DDA0801" w:rsidR="008A53CB" w:rsidRDefault="008A53CB" w:rsidP="008A53CB">
      <w:pPr>
        <w:shd w:val="clear" w:color="auto" w:fill="242526"/>
        <w:spacing w:after="0" w:line="240" w:lineRule="auto"/>
        <w:rPr>
          <w:rFonts w:ascii="inherit" w:eastAsia="Times New Roman" w:hAnsi="inherit" w:cs="Segoe UI Historic"/>
          <w:b/>
          <w:bCs/>
          <w:color w:val="E4E6EB"/>
          <w:sz w:val="21"/>
          <w:szCs w:val="21"/>
          <w:u w:val="single"/>
          <w:lang w:eastAsia="en-GB"/>
        </w:rPr>
      </w:pPr>
      <w:r w:rsidRPr="008A53CB">
        <w:rPr>
          <w:rFonts w:ascii="inherit" w:eastAsia="Times New Roman" w:hAnsi="inherit" w:cs="Segoe UI Historic"/>
          <w:b/>
          <w:bCs/>
          <w:color w:val="E4E6EB"/>
          <w:sz w:val="21"/>
          <w:szCs w:val="21"/>
          <w:u w:val="single"/>
          <w:lang w:eastAsia="en-GB"/>
        </w:rPr>
        <w:t>Data collected for Payment:</w:t>
      </w:r>
    </w:p>
    <w:p w14:paraId="4071DC4A" w14:textId="77777777" w:rsidR="008A53CB" w:rsidRPr="008A53CB" w:rsidRDefault="008A53CB" w:rsidP="008A53CB">
      <w:pPr>
        <w:shd w:val="clear" w:color="auto" w:fill="242526"/>
        <w:spacing w:after="0" w:line="240" w:lineRule="auto"/>
        <w:rPr>
          <w:rFonts w:ascii="inherit" w:eastAsia="Times New Roman" w:hAnsi="inherit" w:cs="Segoe UI Historic"/>
          <w:b/>
          <w:bCs/>
          <w:color w:val="E4E6EB"/>
          <w:sz w:val="21"/>
          <w:szCs w:val="21"/>
          <w:u w:val="single"/>
          <w:lang w:eastAsia="en-GB"/>
        </w:rPr>
      </w:pPr>
    </w:p>
    <w:p w14:paraId="6F88CC1E"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Payment details are collected by the Club Treasurer at the beginning of your engagement with our club once we receive confirmation you wish to sign-up and are forwarded to the bank to authorise payment of Club fees. This payment data will be removed by us should you choose to leave the club.</w:t>
      </w:r>
    </w:p>
    <w:p w14:paraId="6E0B9CE6"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Information that passes to third party organisations:</w:t>
      </w:r>
    </w:p>
    <w:p w14:paraId="4E8F0316"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 xml:space="preserve">Shooting Stars Netball York may from time to time share your details with Yorkshire Sport, Sport </w:t>
      </w:r>
      <w:proofErr w:type="gramStart"/>
      <w:r w:rsidRPr="008A53CB">
        <w:rPr>
          <w:rFonts w:ascii="inherit" w:eastAsia="Times New Roman" w:hAnsi="inherit" w:cs="Segoe UI Historic"/>
          <w:color w:val="E4E6EB"/>
          <w:sz w:val="21"/>
          <w:szCs w:val="21"/>
          <w:lang w:eastAsia="en-GB"/>
        </w:rPr>
        <w:t>England</w:t>
      </w:r>
      <w:proofErr w:type="gramEnd"/>
      <w:r w:rsidRPr="008A53CB">
        <w:rPr>
          <w:rFonts w:ascii="inherit" w:eastAsia="Times New Roman" w:hAnsi="inherit" w:cs="Segoe UI Historic"/>
          <w:color w:val="E4E6EB"/>
          <w:sz w:val="21"/>
          <w:szCs w:val="21"/>
          <w:lang w:eastAsia="en-GB"/>
        </w:rPr>
        <w:t xml:space="preserve"> or England Netball. We have taken steps to ensure all third-party organisations are GDPR compliant.</w:t>
      </w:r>
    </w:p>
    <w:p w14:paraId="5F76539C"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Your rights:</w:t>
      </w:r>
    </w:p>
    <w:p w14:paraId="597261BC"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Under the GDPR, you have various rights with respect to our use of your personal data:</w:t>
      </w:r>
    </w:p>
    <w:p w14:paraId="141C4FE0"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Rights to access:</w:t>
      </w:r>
    </w:p>
    <w:p w14:paraId="1D311167"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You have the right to request a copy of the data we hold about you by contacting Faye Orton – Data Protection Officer. We will respond to your request within one month. Please note that there are exceptions to this right</w:t>
      </w:r>
    </w:p>
    <w:p w14:paraId="7E756BC3" w14:textId="6B1CD91F" w:rsid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lastRenderedPageBreak/>
        <w:t>We may be unable to make all information available to you, if, for example making the information available would reveal personal data about another person. If we are legally prevented from disclosing such information, or if there is no basis for your request or it is excessive.</w:t>
      </w:r>
    </w:p>
    <w:p w14:paraId="4CC27D16" w14:textId="77777777" w:rsidR="008A53CB" w:rsidRPr="008A53CB" w:rsidRDefault="008A53CB" w:rsidP="008A53CB">
      <w:pPr>
        <w:shd w:val="clear" w:color="auto" w:fill="242526"/>
        <w:spacing w:after="0" w:line="240" w:lineRule="auto"/>
        <w:rPr>
          <w:rFonts w:ascii="inherit" w:eastAsia="Times New Roman" w:hAnsi="inherit" w:cs="Segoe UI Historic"/>
          <w:b/>
          <w:bCs/>
          <w:color w:val="E4E6EB"/>
          <w:sz w:val="21"/>
          <w:szCs w:val="21"/>
          <w:lang w:eastAsia="en-GB"/>
        </w:rPr>
      </w:pPr>
    </w:p>
    <w:p w14:paraId="79B425C0" w14:textId="5C459486" w:rsidR="008A53CB" w:rsidRDefault="008A53CB" w:rsidP="008A53CB">
      <w:pPr>
        <w:shd w:val="clear" w:color="auto" w:fill="242526"/>
        <w:spacing w:after="0" w:line="240" w:lineRule="auto"/>
        <w:rPr>
          <w:rFonts w:ascii="inherit" w:eastAsia="Times New Roman" w:hAnsi="inherit" w:cs="Segoe UI Historic"/>
          <w:b/>
          <w:bCs/>
          <w:color w:val="E4E6EB"/>
          <w:sz w:val="21"/>
          <w:szCs w:val="21"/>
          <w:u w:val="single"/>
          <w:lang w:eastAsia="en-GB"/>
        </w:rPr>
      </w:pPr>
      <w:r w:rsidRPr="008A53CB">
        <w:rPr>
          <w:rFonts w:ascii="inherit" w:eastAsia="Times New Roman" w:hAnsi="inherit" w:cs="Segoe UI Historic"/>
          <w:b/>
          <w:bCs/>
          <w:color w:val="E4E6EB"/>
          <w:sz w:val="21"/>
          <w:szCs w:val="21"/>
          <w:u w:val="single"/>
          <w:lang w:eastAsia="en-GB"/>
        </w:rPr>
        <w:t>Right to rectification:</w:t>
      </w:r>
    </w:p>
    <w:p w14:paraId="745FC938" w14:textId="77777777" w:rsidR="008A53CB" w:rsidRPr="008A53CB" w:rsidRDefault="008A53CB" w:rsidP="008A53CB">
      <w:pPr>
        <w:shd w:val="clear" w:color="auto" w:fill="242526"/>
        <w:spacing w:after="0" w:line="240" w:lineRule="auto"/>
        <w:rPr>
          <w:rFonts w:ascii="inherit" w:eastAsia="Times New Roman" w:hAnsi="inherit" w:cs="Segoe UI Historic"/>
          <w:b/>
          <w:bCs/>
          <w:color w:val="E4E6EB"/>
          <w:sz w:val="21"/>
          <w:szCs w:val="21"/>
          <w:u w:val="single"/>
          <w:lang w:eastAsia="en-GB"/>
        </w:rPr>
      </w:pPr>
    </w:p>
    <w:p w14:paraId="0F193828" w14:textId="19B762CE" w:rsid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 xml:space="preserve">We aim to keep your personal data accurate and complete. We encourage you to contact us to let us know if any of your personal data is not accurate or changes, so we can keep your personal data </w:t>
      </w:r>
      <w:proofErr w:type="gramStart"/>
      <w:r w:rsidRPr="008A53CB">
        <w:rPr>
          <w:rFonts w:ascii="inherit" w:eastAsia="Times New Roman" w:hAnsi="inherit" w:cs="Segoe UI Historic"/>
          <w:color w:val="E4E6EB"/>
          <w:sz w:val="21"/>
          <w:szCs w:val="21"/>
          <w:lang w:eastAsia="en-GB"/>
        </w:rPr>
        <w:t>up-to-date</w:t>
      </w:r>
      <w:proofErr w:type="gramEnd"/>
      <w:r w:rsidRPr="008A53CB">
        <w:rPr>
          <w:rFonts w:ascii="inherit" w:eastAsia="Times New Roman" w:hAnsi="inherit" w:cs="Segoe UI Historic"/>
          <w:color w:val="E4E6EB"/>
          <w:sz w:val="21"/>
          <w:szCs w:val="21"/>
          <w:lang w:eastAsia="en-GB"/>
        </w:rPr>
        <w:t>.</w:t>
      </w:r>
    </w:p>
    <w:p w14:paraId="2B563D3F"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p>
    <w:p w14:paraId="558BFE51" w14:textId="26786D82" w:rsidR="008A53CB" w:rsidRPr="008A53CB" w:rsidRDefault="008A53CB" w:rsidP="008A53CB">
      <w:pPr>
        <w:shd w:val="clear" w:color="auto" w:fill="242526"/>
        <w:spacing w:after="0" w:line="240" w:lineRule="auto"/>
        <w:rPr>
          <w:rFonts w:ascii="inherit" w:eastAsia="Times New Roman" w:hAnsi="inherit" w:cs="Segoe UI Historic"/>
          <w:b/>
          <w:bCs/>
          <w:color w:val="E4E6EB"/>
          <w:sz w:val="21"/>
          <w:szCs w:val="21"/>
          <w:u w:val="single"/>
          <w:lang w:eastAsia="en-GB"/>
        </w:rPr>
      </w:pPr>
      <w:r w:rsidRPr="008A53CB">
        <w:rPr>
          <w:rFonts w:ascii="inherit" w:eastAsia="Times New Roman" w:hAnsi="inherit" w:cs="Segoe UI Historic"/>
          <w:b/>
          <w:bCs/>
          <w:color w:val="E4E6EB"/>
          <w:sz w:val="21"/>
          <w:szCs w:val="21"/>
          <w:u w:val="single"/>
          <w:lang w:eastAsia="en-GB"/>
        </w:rPr>
        <w:t>Right to erasure:</w:t>
      </w:r>
    </w:p>
    <w:p w14:paraId="750DE2F9"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p>
    <w:p w14:paraId="76A85492" w14:textId="792B638B" w:rsid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 xml:space="preserve">You have the right to request the deletion of your personal data where, for example, the personal data is no longer necessary for the purposes which they were collected, where you withdraw your membership, or your data has been unlawfully processed. If you would like to request that your data is erased, please contact the Data Protection Officer at </w:t>
      </w:r>
      <w:hyperlink r:id="rId8" w:history="1">
        <w:r w:rsidRPr="008A53CB">
          <w:rPr>
            <w:rStyle w:val="Hyperlink"/>
            <w:rFonts w:ascii="inherit" w:eastAsia="Times New Roman" w:hAnsi="inherit" w:cs="Segoe UI Historic"/>
            <w:sz w:val="21"/>
            <w:szCs w:val="21"/>
            <w:lang w:eastAsia="en-GB"/>
          </w:rPr>
          <w:t>shootingstarsnetballyork@outlook.com</w:t>
        </w:r>
      </w:hyperlink>
    </w:p>
    <w:p w14:paraId="35ACD2BF"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p>
    <w:p w14:paraId="32C15B80" w14:textId="3C494F62" w:rsidR="008A53CB" w:rsidRPr="008A53CB" w:rsidRDefault="008A53CB" w:rsidP="008A53CB">
      <w:pPr>
        <w:shd w:val="clear" w:color="auto" w:fill="242526"/>
        <w:spacing w:after="0" w:line="240" w:lineRule="auto"/>
        <w:rPr>
          <w:rFonts w:ascii="inherit" w:eastAsia="Times New Roman" w:hAnsi="inherit" w:cs="Segoe UI Historic"/>
          <w:b/>
          <w:bCs/>
          <w:color w:val="E4E6EB"/>
          <w:sz w:val="21"/>
          <w:szCs w:val="21"/>
          <w:u w:val="single"/>
          <w:lang w:eastAsia="en-GB"/>
        </w:rPr>
      </w:pPr>
      <w:r w:rsidRPr="008A53CB">
        <w:rPr>
          <w:rFonts w:ascii="inherit" w:eastAsia="Times New Roman" w:hAnsi="inherit" w:cs="Segoe UI Historic"/>
          <w:b/>
          <w:bCs/>
          <w:color w:val="E4E6EB"/>
          <w:sz w:val="21"/>
          <w:szCs w:val="21"/>
          <w:u w:val="single"/>
          <w:lang w:eastAsia="en-GB"/>
        </w:rPr>
        <w:t>Right to object:</w:t>
      </w:r>
    </w:p>
    <w:p w14:paraId="63772AE8"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p>
    <w:p w14:paraId="3EE01E15" w14:textId="640EE4A3" w:rsid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 xml:space="preserve">In certain circumstances you have the right to object to the processing of data, where by example, your personal data is being processed on the basis of legitimate interests and there is no overriding legitimate interest for us to continue to process your personal data, or if your data is being processed for direct marketing purposes. If you would like to object to the processing of your personal data, please contact the Data Protection Officer at </w:t>
      </w:r>
      <w:hyperlink r:id="rId9" w:history="1">
        <w:r w:rsidRPr="008A53CB">
          <w:rPr>
            <w:rStyle w:val="Hyperlink"/>
            <w:rFonts w:ascii="inherit" w:eastAsia="Times New Roman" w:hAnsi="inherit" w:cs="Segoe UI Historic"/>
            <w:sz w:val="21"/>
            <w:szCs w:val="21"/>
            <w:lang w:eastAsia="en-GB"/>
          </w:rPr>
          <w:t>shootingstarsnetballyork@outlook.com</w:t>
        </w:r>
      </w:hyperlink>
    </w:p>
    <w:p w14:paraId="7704A42E"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p>
    <w:p w14:paraId="36EEEAA4" w14:textId="14B4EAE2" w:rsidR="008A53CB" w:rsidRDefault="008A53CB" w:rsidP="008A53CB">
      <w:pPr>
        <w:shd w:val="clear" w:color="auto" w:fill="242526"/>
        <w:spacing w:after="0" w:line="240" w:lineRule="auto"/>
        <w:rPr>
          <w:rFonts w:ascii="inherit" w:eastAsia="Times New Roman" w:hAnsi="inherit" w:cs="Segoe UI Historic"/>
          <w:b/>
          <w:bCs/>
          <w:color w:val="E4E6EB"/>
          <w:sz w:val="21"/>
          <w:szCs w:val="21"/>
          <w:u w:val="single"/>
          <w:lang w:eastAsia="en-GB"/>
        </w:rPr>
      </w:pPr>
      <w:r w:rsidRPr="008A53CB">
        <w:rPr>
          <w:rFonts w:ascii="inherit" w:eastAsia="Times New Roman" w:hAnsi="inherit" w:cs="Segoe UI Historic"/>
          <w:b/>
          <w:bCs/>
          <w:color w:val="E4E6EB"/>
          <w:sz w:val="21"/>
          <w:szCs w:val="21"/>
          <w:u w:val="single"/>
          <w:lang w:eastAsia="en-GB"/>
        </w:rPr>
        <w:t>Right to restricted processing:</w:t>
      </w:r>
    </w:p>
    <w:p w14:paraId="7BA39E83" w14:textId="77777777" w:rsidR="008A53CB" w:rsidRPr="008A53CB" w:rsidRDefault="008A53CB" w:rsidP="008A53CB">
      <w:pPr>
        <w:shd w:val="clear" w:color="auto" w:fill="242526"/>
        <w:spacing w:after="0" w:line="240" w:lineRule="auto"/>
        <w:rPr>
          <w:rFonts w:ascii="inherit" w:eastAsia="Times New Roman" w:hAnsi="inherit" w:cs="Segoe UI Historic"/>
          <w:b/>
          <w:bCs/>
          <w:color w:val="E4E6EB"/>
          <w:sz w:val="21"/>
          <w:szCs w:val="21"/>
          <w:u w:val="single"/>
          <w:lang w:eastAsia="en-GB"/>
        </w:rPr>
      </w:pPr>
    </w:p>
    <w:p w14:paraId="06AC5559" w14:textId="71334A76" w:rsid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In certain circumstances, you have the right to request that we restrict the further processing of your personal data. This right arises where for example you have queried the accuracy of the personal data we hold about you and we are verifying the information, you have objected to processing based on legitimate interests and we are considering whether there are any overriding legitimate interests, or processing is unlawful, and you elect that processing is restricted rather than deleted.</w:t>
      </w:r>
    </w:p>
    <w:p w14:paraId="10CC141E"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p>
    <w:p w14:paraId="1C52DA8D" w14:textId="457B2A66" w:rsidR="008A53CB" w:rsidRDefault="008A53CB" w:rsidP="008A53CB">
      <w:pPr>
        <w:shd w:val="clear" w:color="auto" w:fill="242526"/>
        <w:spacing w:after="0" w:line="240" w:lineRule="auto"/>
        <w:rPr>
          <w:rFonts w:ascii="inherit" w:eastAsia="Times New Roman" w:hAnsi="inherit" w:cs="Segoe UI Historic"/>
          <w:b/>
          <w:bCs/>
          <w:color w:val="E4E6EB"/>
          <w:sz w:val="21"/>
          <w:szCs w:val="21"/>
          <w:u w:val="single"/>
          <w:lang w:eastAsia="en-GB"/>
        </w:rPr>
      </w:pPr>
      <w:r w:rsidRPr="008A53CB">
        <w:rPr>
          <w:rFonts w:ascii="inherit" w:eastAsia="Times New Roman" w:hAnsi="inherit" w:cs="Segoe UI Historic"/>
          <w:b/>
          <w:bCs/>
          <w:color w:val="E4E6EB"/>
          <w:sz w:val="21"/>
          <w:szCs w:val="21"/>
          <w:u w:val="single"/>
          <w:lang w:eastAsia="en-GB"/>
        </w:rPr>
        <w:t>Right to data portability</w:t>
      </w:r>
      <w:r w:rsidRPr="008A53CB">
        <w:rPr>
          <w:rFonts w:ascii="inherit" w:eastAsia="Times New Roman" w:hAnsi="inherit" w:cs="Segoe UI Historic"/>
          <w:b/>
          <w:bCs/>
          <w:color w:val="E4E6EB"/>
          <w:sz w:val="21"/>
          <w:szCs w:val="21"/>
          <w:u w:val="single"/>
          <w:lang w:eastAsia="en-GB"/>
        </w:rPr>
        <w:t>:</w:t>
      </w:r>
    </w:p>
    <w:p w14:paraId="21166D5D" w14:textId="77777777" w:rsidR="008A53CB" w:rsidRPr="008A53CB" w:rsidRDefault="008A53CB" w:rsidP="008A53CB">
      <w:pPr>
        <w:shd w:val="clear" w:color="auto" w:fill="242526"/>
        <w:spacing w:after="0" w:line="240" w:lineRule="auto"/>
        <w:rPr>
          <w:rFonts w:ascii="inherit" w:eastAsia="Times New Roman" w:hAnsi="inherit" w:cs="Segoe UI Historic"/>
          <w:b/>
          <w:bCs/>
          <w:color w:val="E4E6EB"/>
          <w:sz w:val="21"/>
          <w:szCs w:val="21"/>
          <w:u w:val="single"/>
          <w:lang w:eastAsia="en-GB"/>
        </w:rPr>
      </w:pPr>
    </w:p>
    <w:p w14:paraId="319714F0"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In certain circumstances, you have the right to request that some of your personal data is provided to you, or to another data controller, in a commonly used machine-readable format. This right arises where you have provided your personal data to us and includes information such as members’ names, DOB, email addresses etc. Processing is carried out by automated means.</w:t>
      </w:r>
    </w:p>
    <w:p w14:paraId="0C0AFA21" w14:textId="03567A39" w:rsid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r w:rsidRPr="008A53CB">
        <w:rPr>
          <w:rFonts w:ascii="inherit" w:eastAsia="Times New Roman" w:hAnsi="inherit" w:cs="Segoe UI Historic"/>
          <w:color w:val="E4E6EB"/>
          <w:sz w:val="21"/>
          <w:szCs w:val="21"/>
          <w:lang w:eastAsia="en-GB"/>
        </w:rPr>
        <w:t xml:space="preserve">If you would like any further information on what data we hold on you or how we protect your data please contact Data Protection Officer at </w:t>
      </w:r>
      <w:hyperlink r:id="rId10" w:history="1">
        <w:r w:rsidRPr="008A53CB">
          <w:rPr>
            <w:rStyle w:val="Hyperlink"/>
            <w:rFonts w:ascii="inherit" w:eastAsia="Times New Roman" w:hAnsi="inherit" w:cs="Segoe UI Historic"/>
            <w:sz w:val="21"/>
            <w:szCs w:val="21"/>
            <w:lang w:eastAsia="en-GB"/>
          </w:rPr>
          <w:t>shootingstarsnetballyork@outlook.com</w:t>
        </w:r>
      </w:hyperlink>
    </w:p>
    <w:p w14:paraId="47FE7A7D" w14:textId="77777777" w:rsidR="008A53CB" w:rsidRPr="008A53CB" w:rsidRDefault="008A53CB" w:rsidP="008A53CB">
      <w:pPr>
        <w:shd w:val="clear" w:color="auto" w:fill="242526"/>
        <w:spacing w:after="0" w:line="240" w:lineRule="auto"/>
        <w:rPr>
          <w:rFonts w:ascii="inherit" w:eastAsia="Times New Roman" w:hAnsi="inherit" w:cs="Segoe UI Historic"/>
          <w:color w:val="E4E6EB"/>
          <w:sz w:val="21"/>
          <w:szCs w:val="21"/>
          <w:lang w:eastAsia="en-GB"/>
        </w:rPr>
      </w:pPr>
    </w:p>
    <w:p w14:paraId="18423A02" w14:textId="77777777" w:rsidR="00081695" w:rsidRDefault="00081695"/>
    <w:sectPr w:rsidR="0008169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33393" w14:textId="77777777" w:rsidR="008A53CB" w:rsidRDefault="008A53CB" w:rsidP="008A53CB">
      <w:pPr>
        <w:spacing w:after="0" w:line="240" w:lineRule="auto"/>
      </w:pPr>
      <w:r>
        <w:separator/>
      </w:r>
    </w:p>
  </w:endnote>
  <w:endnote w:type="continuationSeparator" w:id="0">
    <w:p w14:paraId="44EBAFD5" w14:textId="77777777" w:rsidR="008A53CB" w:rsidRDefault="008A53CB" w:rsidP="008A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8CF70" w14:textId="77777777" w:rsidR="008A53CB" w:rsidRDefault="008A53CB" w:rsidP="008A53CB">
      <w:pPr>
        <w:spacing w:after="0" w:line="240" w:lineRule="auto"/>
      </w:pPr>
      <w:r>
        <w:separator/>
      </w:r>
    </w:p>
  </w:footnote>
  <w:footnote w:type="continuationSeparator" w:id="0">
    <w:p w14:paraId="79529A46" w14:textId="77777777" w:rsidR="008A53CB" w:rsidRDefault="008A53CB" w:rsidP="008A5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78C9" w14:textId="790787D4" w:rsidR="008A53CB" w:rsidRPr="008A53CB" w:rsidRDefault="008A53CB" w:rsidP="008A53CB">
    <w:pPr>
      <w:pStyle w:val="Header"/>
      <w:jc w:val="center"/>
      <w:rPr>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A53CB">
      <w:rPr>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PRIVACY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CB"/>
    <w:rsid w:val="00081695"/>
    <w:rsid w:val="00512B09"/>
    <w:rsid w:val="008A5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28B1"/>
  <w15:chartTrackingRefBased/>
  <w15:docId w15:val="{BCD30CFC-1669-40B6-B6D9-BDC97DCA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3CB"/>
  </w:style>
  <w:style w:type="paragraph" w:styleId="Footer">
    <w:name w:val="footer"/>
    <w:basedOn w:val="Normal"/>
    <w:link w:val="FooterChar"/>
    <w:uiPriority w:val="99"/>
    <w:unhideWhenUsed/>
    <w:rsid w:val="008A5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3CB"/>
  </w:style>
  <w:style w:type="character" w:styleId="Hyperlink">
    <w:name w:val="Hyperlink"/>
    <w:basedOn w:val="DefaultParagraphFont"/>
    <w:uiPriority w:val="99"/>
    <w:unhideWhenUsed/>
    <w:rsid w:val="008A53CB"/>
    <w:rPr>
      <w:color w:val="0563C1" w:themeColor="hyperlink"/>
      <w:u w:val="single"/>
    </w:rPr>
  </w:style>
  <w:style w:type="character" w:styleId="UnresolvedMention">
    <w:name w:val="Unresolved Mention"/>
    <w:basedOn w:val="DefaultParagraphFont"/>
    <w:uiPriority w:val="99"/>
    <w:semiHidden/>
    <w:unhideWhenUsed/>
    <w:rsid w:val="008A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649369">
      <w:bodyDiv w:val="1"/>
      <w:marLeft w:val="0"/>
      <w:marRight w:val="0"/>
      <w:marTop w:val="0"/>
      <w:marBottom w:val="0"/>
      <w:divBdr>
        <w:top w:val="none" w:sz="0" w:space="0" w:color="auto"/>
        <w:left w:val="none" w:sz="0" w:space="0" w:color="auto"/>
        <w:bottom w:val="none" w:sz="0" w:space="0" w:color="auto"/>
        <w:right w:val="none" w:sz="0" w:space="0" w:color="auto"/>
      </w:divBdr>
      <w:divsChild>
        <w:div w:id="1888448449">
          <w:marLeft w:val="0"/>
          <w:marRight w:val="0"/>
          <w:marTop w:val="0"/>
          <w:marBottom w:val="0"/>
          <w:divBdr>
            <w:top w:val="none" w:sz="0" w:space="0" w:color="auto"/>
            <w:left w:val="none" w:sz="0" w:space="0" w:color="auto"/>
            <w:bottom w:val="none" w:sz="0" w:space="0" w:color="auto"/>
            <w:right w:val="none" w:sz="0" w:space="0" w:color="auto"/>
          </w:divBdr>
        </w:div>
        <w:div w:id="1515873778">
          <w:marLeft w:val="0"/>
          <w:marRight w:val="0"/>
          <w:marTop w:val="120"/>
          <w:marBottom w:val="0"/>
          <w:divBdr>
            <w:top w:val="none" w:sz="0" w:space="0" w:color="auto"/>
            <w:left w:val="none" w:sz="0" w:space="0" w:color="auto"/>
            <w:bottom w:val="none" w:sz="0" w:space="0" w:color="auto"/>
            <w:right w:val="none" w:sz="0" w:space="0" w:color="auto"/>
          </w:divBdr>
          <w:divsChild>
            <w:div w:id="1750272720">
              <w:marLeft w:val="0"/>
              <w:marRight w:val="0"/>
              <w:marTop w:val="0"/>
              <w:marBottom w:val="0"/>
              <w:divBdr>
                <w:top w:val="none" w:sz="0" w:space="0" w:color="auto"/>
                <w:left w:val="none" w:sz="0" w:space="0" w:color="auto"/>
                <w:bottom w:val="none" w:sz="0" w:space="0" w:color="auto"/>
                <w:right w:val="none" w:sz="0" w:space="0" w:color="auto"/>
              </w:divBdr>
            </w:div>
          </w:divsChild>
        </w:div>
        <w:div w:id="1518234886">
          <w:marLeft w:val="0"/>
          <w:marRight w:val="0"/>
          <w:marTop w:val="120"/>
          <w:marBottom w:val="0"/>
          <w:divBdr>
            <w:top w:val="none" w:sz="0" w:space="0" w:color="auto"/>
            <w:left w:val="none" w:sz="0" w:space="0" w:color="auto"/>
            <w:bottom w:val="none" w:sz="0" w:space="0" w:color="auto"/>
            <w:right w:val="none" w:sz="0" w:space="0" w:color="auto"/>
          </w:divBdr>
          <w:divsChild>
            <w:div w:id="478959721">
              <w:marLeft w:val="0"/>
              <w:marRight w:val="0"/>
              <w:marTop w:val="0"/>
              <w:marBottom w:val="0"/>
              <w:divBdr>
                <w:top w:val="none" w:sz="0" w:space="0" w:color="auto"/>
                <w:left w:val="none" w:sz="0" w:space="0" w:color="auto"/>
                <w:bottom w:val="none" w:sz="0" w:space="0" w:color="auto"/>
                <w:right w:val="none" w:sz="0" w:space="0" w:color="auto"/>
              </w:divBdr>
            </w:div>
          </w:divsChild>
        </w:div>
        <w:div w:id="462692956">
          <w:marLeft w:val="0"/>
          <w:marRight w:val="0"/>
          <w:marTop w:val="120"/>
          <w:marBottom w:val="0"/>
          <w:divBdr>
            <w:top w:val="none" w:sz="0" w:space="0" w:color="auto"/>
            <w:left w:val="none" w:sz="0" w:space="0" w:color="auto"/>
            <w:bottom w:val="none" w:sz="0" w:space="0" w:color="auto"/>
            <w:right w:val="none" w:sz="0" w:space="0" w:color="auto"/>
          </w:divBdr>
          <w:divsChild>
            <w:div w:id="511527865">
              <w:marLeft w:val="0"/>
              <w:marRight w:val="0"/>
              <w:marTop w:val="0"/>
              <w:marBottom w:val="0"/>
              <w:divBdr>
                <w:top w:val="none" w:sz="0" w:space="0" w:color="auto"/>
                <w:left w:val="none" w:sz="0" w:space="0" w:color="auto"/>
                <w:bottom w:val="none" w:sz="0" w:space="0" w:color="auto"/>
                <w:right w:val="none" w:sz="0" w:space="0" w:color="auto"/>
              </w:divBdr>
            </w:div>
          </w:divsChild>
        </w:div>
        <w:div w:id="647784732">
          <w:marLeft w:val="0"/>
          <w:marRight w:val="0"/>
          <w:marTop w:val="120"/>
          <w:marBottom w:val="0"/>
          <w:divBdr>
            <w:top w:val="none" w:sz="0" w:space="0" w:color="auto"/>
            <w:left w:val="none" w:sz="0" w:space="0" w:color="auto"/>
            <w:bottom w:val="none" w:sz="0" w:space="0" w:color="auto"/>
            <w:right w:val="none" w:sz="0" w:space="0" w:color="auto"/>
          </w:divBdr>
          <w:divsChild>
            <w:div w:id="979573112">
              <w:marLeft w:val="0"/>
              <w:marRight w:val="0"/>
              <w:marTop w:val="0"/>
              <w:marBottom w:val="0"/>
              <w:divBdr>
                <w:top w:val="none" w:sz="0" w:space="0" w:color="auto"/>
                <w:left w:val="none" w:sz="0" w:space="0" w:color="auto"/>
                <w:bottom w:val="none" w:sz="0" w:space="0" w:color="auto"/>
                <w:right w:val="none" w:sz="0" w:space="0" w:color="auto"/>
              </w:divBdr>
            </w:div>
          </w:divsChild>
        </w:div>
        <w:div w:id="1190219328">
          <w:marLeft w:val="0"/>
          <w:marRight w:val="0"/>
          <w:marTop w:val="120"/>
          <w:marBottom w:val="0"/>
          <w:divBdr>
            <w:top w:val="none" w:sz="0" w:space="0" w:color="auto"/>
            <w:left w:val="none" w:sz="0" w:space="0" w:color="auto"/>
            <w:bottom w:val="none" w:sz="0" w:space="0" w:color="auto"/>
            <w:right w:val="none" w:sz="0" w:space="0" w:color="auto"/>
          </w:divBdr>
          <w:divsChild>
            <w:div w:id="176626305">
              <w:marLeft w:val="0"/>
              <w:marRight w:val="0"/>
              <w:marTop w:val="0"/>
              <w:marBottom w:val="0"/>
              <w:divBdr>
                <w:top w:val="none" w:sz="0" w:space="0" w:color="auto"/>
                <w:left w:val="none" w:sz="0" w:space="0" w:color="auto"/>
                <w:bottom w:val="none" w:sz="0" w:space="0" w:color="auto"/>
                <w:right w:val="none" w:sz="0" w:space="0" w:color="auto"/>
              </w:divBdr>
            </w:div>
          </w:divsChild>
        </w:div>
        <w:div w:id="1805536786">
          <w:marLeft w:val="0"/>
          <w:marRight w:val="0"/>
          <w:marTop w:val="120"/>
          <w:marBottom w:val="0"/>
          <w:divBdr>
            <w:top w:val="none" w:sz="0" w:space="0" w:color="auto"/>
            <w:left w:val="none" w:sz="0" w:space="0" w:color="auto"/>
            <w:bottom w:val="none" w:sz="0" w:space="0" w:color="auto"/>
            <w:right w:val="none" w:sz="0" w:space="0" w:color="auto"/>
          </w:divBdr>
          <w:divsChild>
            <w:div w:id="108202093">
              <w:marLeft w:val="0"/>
              <w:marRight w:val="0"/>
              <w:marTop w:val="0"/>
              <w:marBottom w:val="0"/>
              <w:divBdr>
                <w:top w:val="none" w:sz="0" w:space="0" w:color="auto"/>
                <w:left w:val="none" w:sz="0" w:space="0" w:color="auto"/>
                <w:bottom w:val="none" w:sz="0" w:space="0" w:color="auto"/>
                <w:right w:val="none" w:sz="0" w:space="0" w:color="auto"/>
              </w:divBdr>
            </w:div>
            <w:div w:id="1131899579">
              <w:marLeft w:val="0"/>
              <w:marRight w:val="0"/>
              <w:marTop w:val="0"/>
              <w:marBottom w:val="0"/>
              <w:divBdr>
                <w:top w:val="none" w:sz="0" w:space="0" w:color="auto"/>
                <w:left w:val="none" w:sz="0" w:space="0" w:color="auto"/>
                <w:bottom w:val="none" w:sz="0" w:space="0" w:color="auto"/>
                <w:right w:val="none" w:sz="0" w:space="0" w:color="auto"/>
              </w:divBdr>
            </w:div>
            <w:div w:id="1047410855">
              <w:marLeft w:val="0"/>
              <w:marRight w:val="0"/>
              <w:marTop w:val="0"/>
              <w:marBottom w:val="0"/>
              <w:divBdr>
                <w:top w:val="none" w:sz="0" w:space="0" w:color="auto"/>
                <w:left w:val="none" w:sz="0" w:space="0" w:color="auto"/>
                <w:bottom w:val="none" w:sz="0" w:space="0" w:color="auto"/>
                <w:right w:val="none" w:sz="0" w:space="0" w:color="auto"/>
              </w:divBdr>
            </w:div>
            <w:div w:id="1978485735">
              <w:marLeft w:val="0"/>
              <w:marRight w:val="0"/>
              <w:marTop w:val="0"/>
              <w:marBottom w:val="0"/>
              <w:divBdr>
                <w:top w:val="none" w:sz="0" w:space="0" w:color="auto"/>
                <w:left w:val="none" w:sz="0" w:space="0" w:color="auto"/>
                <w:bottom w:val="none" w:sz="0" w:space="0" w:color="auto"/>
                <w:right w:val="none" w:sz="0" w:space="0" w:color="auto"/>
              </w:divBdr>
            </w:div>
            <w:div w:id="1826585388">
              <w:marLeft w:val="0"/>
              <w:marRight w:val="0"/>
              <w:marTop w:val="0"/>
              <w:marBottom w:val="0"/>
              <w:divBdr>
                <w:top w:val="none" w:sz="0" w:space="0" w:color="auto"/>
                <w:left w:val="none" w:sz="0" w:space="0" w:color="auto"/>
                <w:bottom w:val="none" w:sz="0" w:space="0" w:color="auto"/>
                <w:right w:val="none" w:sz="0" w:space="0" w:color="auto"/>
              </w:divBdr>
            </w:div>
            <w:div w:id="1867479069">
              <w:marLeft w:val="0"/>
              <w:marRight w:val="0"/>
              <w:marTop w:val="0"/>
              <w:marBottom w:val="0"/>
              <w:divBdr>
                <w:top w:val="none" w:sz="0" w:space="0" w:color="auto"/>
                <w:left w:val="none" w:sz="0" w:space="0" w:color="auto"/>
                <w:bottom w:val="none" w:sz="0" w:space="0" w:color="auto"/>
                <w:right w:val="none" w:sz="0" w:space="0" w:color="auto"/>
              </w:divBdr>
            </w:div>
            <w:div w:id="754326207">
              <w:marLeft w:val="0"/>
              <w:marRight w:val="0"/>
              <w:marTop w:val="0"/>
              <w:marBottom w:val="0"/>
              <w:divBdr>
                <w:top w:val="none" w:sz="0" w:space="0" w:color="auto"/>
                <w:left w:val="none" w:sz="0" w:space="0" w:color="auto"/>
                <w:bottom w:val="none" w:sz="0" w:space="0" w:color="auto"/>
                <w:right w:val="none" w:sz="0" w:space="0" w:color="auto"/>
              </w:divBdr>
            </w:div>
            <w:div w:id="413942087">
              <w:marLeft w:val="0"/>
              <w:marRight w:val="0"/>
              <w:marTop w:val="0"/>
              <w:marBottom w:val="0"/>
              <w:divBdr>
                <w:top w:val="none" w:sz="0" w:space="0" w:color="auto"/>
                <w:left w:val="none" w:sz="0" w:space="0" w:color="auto"/>
                <w:bottom w:val="none" w:sz="0" w:space="0" w:color="auto"/>
                <w:right w:val="none" w:sz="0" w:space="0" w:color="auto"/>
              </w:divBdr>
            </w:div>
            <w:div w:id="1531915098">
              <w:marLeft w:val="0"/>
              <w:marRight w:val="0"/>
              <w:marTop w:val="0"/>
              <w:marBottom w:val="0"/>
              <w:divBdr>
                <w:top w:val="none" w:sz="0" w:space="0" w:color="auto"/>
                <w:left w:val="none" w:sz="0" w:space="0" w:color="auto"/>
                <w:bottom w:val="none" w:sz="0" w:space="0" w:color="auto"/>
                <w:right w:val="none" w:sz="0" w:space="0" w:color="auto"/>
              </w:divBdr>
            </w:div>
            <w:div w:id="617613622">
              <w:marLeft w:val="0"/>
              <w:marRight w:val="0"/>
              <w:marTop w:val="0"/>
              <w:marBottom w:val="0"/>
              <w:divBdr>
                <w:top w:val="none" w:sz="0" w:space="0" w:color="auto"/>
                <w:left w:val="none" w:sz="0" w:space="0" w:color="auto"/>
                <w:bottom w:val="none" w:sz="0" w:space="0" w:color="auto"/>
                <w:right w:val="none" w:sz="0" w:space="0" w:color="auto"/>
              </w:divBdr>
            </w:div>
          </w:divsChild>
        </w:div>
        <w:div w:id="364524047">
          <w:marLeft w:val="0"/>
          <w:marRight w:val="0"/>
          <w:marTop w:val="120"/>
          <w:marBottom w:val="0"/>
          <w:divBdr>
            <w:top w:val="none" w:sz="0" w:space="0" w:color="auto"/>
            <w:left w:val="none" w:sz="0" w:space="0" w:color="auto"/>
            <w:bottom w:val="none" w:sz="0" w:space="0" w:color="auto"/>
            <w:right w:val="none" w:sz="0" w:space="0" w:color="auto"/>
          </w:divBdr>
          <w:divsChild>
            <w:div w:id="883950232">
              <w:marLeft w:val="0"/>
              <w:marRight w:val="0"/>
              <w:marTop w:val="0"/>
              <w:marBottom w:val="0"/>
              <w:divBdr>
                <w:top w:val="none" w:sz="0" w:space="0" w:color="auto"/>
                <w:left w:val="none" w:sz="0" w:space="0" w:color="auto"/>
                <w:bottom w:val="none" w:sz="0" w:space="0" w:color="auto"/>
                <w:right w:val="none" w:sz="0" w:space="0" w:color="auto"/>
              </w:divBdr>
            </w:div>
          </w:divsChild>
        </w:div>
        <w:div w:id="2018379668">
          <w:marLeft w:val="0"/>
          <w:marRight w:val="0"/>
          <w:marTop w:val="120"/>
          <w:marBottom w:val="0"/>
          <w:divBdr>
            <w:top w:val="none" w:sz="0" w:space="0" w:color="auto"/>
            <w:left w:val="none" w:sz="0" w:space="0" w:color="auto"/>
            <w:bottom w:val="none" w:sz="0" w:space="0" w:color="auto"/>
            <w:right w:val="none" w:sz="0" w:space="0" w:color="auto"/>
          </w:divBdr>
          <w:divsChild>
            <w:div w:id="8263017">
              <w:marLeft w:val="0"/>
              <w:marRight w:val="0"/>
              <w:marTop w:val="0"/>
              <w:marBottom w:val="0"/>
              <w:divBdr>
                <w:top w:val="none" w:sz="0" w:space="0" w:color="auto"/>
                <w:left w:val="none" w:sz="0" w:space="0" w:color="auto"/>
                <w:bottom w:val="none" w:sz="0" w:space="0" w:color="auto"/>
                <w:right w:val="none" w:sz="0" w:space="0" w:color="auto"/>
              </w:divBdr>
            </w:div>
          </w:divsChild>
        </w:div>
        <w:div w:id="226305530">
          <w:marLeft w:val="0"/>
          <w:marRight w:val="0"/>
          <w:marTop w:val="120"/>
          <w:marBottom w:val="0"/>
          <w:divBdr>
            <w:top w:val="none" w:sz="0" w:space="0" w:color="auto"/>
            <w:left w:val="none" w:sz="0" w:space="0" w:color="auto"/>
            <w:bottom w:val="none" w:sz="0" w:space="0" w:color="auto"/>
            <w:right w:val="none" w:sz="0" w:space="0" w:color="auto"/>
          </w:divBdr>
          <w:divsChild>
            <w:div w:id="812019176">
              <w:marLeft w:val="0"/>
              <w:marRight w:val="0"/>
              <w:marTop w:val="0"/>
              <w:marBottom w:val="0"/>
              <w:divBdr>
                <w:top w:val="none" w:sz="0" w:space="0" w:color="auto"/>
                <w:left w:val="none" w:sz="0" w:space="0" w:color="auto"/>
                <w:bottom w:val="none" w:sz="0" w:space="0" w:color="auto"/>
                <w:right w:val="none" w:sz="0" w:space="0" w:color="auto"/>
              </w:divBdr>
            </w:div>
          </w:divsChild>
        </w:div>
        <w:div w:id="890581856">
          <w:marLeft w:val="0"/>
          <w:marRight w:val="0"/>
          <w:marTop w:val="120"/>
          <w:marBottom w:val="0"/>
          <w:divBdr>
            <w:top w:val="none" w:sz="0" w:space="0" w:color="auto"/>
            <w:left w:val="none" w:sz="0" w:space="0" w:color="auto"/>
            <w:bottom w:val="none" w:sz="0" w:space="0" w:color="auto"/>
            <w:right w:val="none" w:sz="0" w:space="0" w:color="auto"/>
          </w:divBdr>
          <w:divsChild>
            <w:div w:id="2105153506">
              <w:marLeft w:val="0"/>
              <w:marRight w:val="0"/>
              <w:marTop w:val="0"/>
              <w:marBottom w:val="0"/>
              <w:divBdr>
                <w:top w:val="none" w:sz="0" w:space="0" w:color="auto"/>
                <w:left w:val="none" w:sz="0" w:space="0" w:color="auto"/>
                <w:bottom w:val="none" w:sz="0" w:space="0" w:color="auto"/>
                <w:right w:val="none" w:sz="0" w:space="0" w:color="auto"/>
              </w:divBdr>
            </w:div>
          </w:divsChild>
        </w:div>
        <w:div w:id="1607153199">
          <w:marLeft w:val="0"/>
          <w:marRight w:val="0"/>
          <w:marTop w:val="120"/>
          <w:marBottom w:val="0"/>
          <w:divBdr>
            <w:top w:val="none" w:sz="0" w:space="0" w:color="auto"/>
            <w:left w:val="none" w:sz="0" w:space="0" w:color="auto"/>
            <w:bottom w:val="none" w:sz="0" w:space="0" w:color="auto"/>
            <w:right w:val="none" w:sz="0" w:space="0" w:color="auto"/>
          </w:divBdr>
          <w:divsChild>
            <w:div w:id="46490406">
              <w:marLeft w:val="0"/>
              <w:marRight w:val="0"/>
              <w:marTop w:val="0"/>
              <w:marBottom w:val="0"/>
              <w:divBdr>
                <w:top w:val="none" w:sz="0" w:space="0" w:color="auto"/>
                <w:left w:val="none" w:sz="0" w:space="0" w:color="auto"/>
                <w:bottom w:val="none" w:sz="0" w:space="0" w:color="auto"/>
                <w:right w:val="none" w:sz="0" w:space="0" w:color="auto"/>
              </w:divBdr>
            </w:div>
          </w:divsChild>
        </w:div>
        <w:div w:id="997222333">
          <w:marLeft w:val="0"/>
          <w:marRight w:val="0"/>
          <w:marTop w:val="120"/>
          <w:marBottom w:val="0"/>
          <w:divBdr>
            <w:top w:val="none" w:sz="0" w:space="0" w:color="auto"/>
            <w:left w:val="none" w:sz="0" w:space="0" w:color="auto"/>
            <w:bottom w:val="none" w:sz="0" w:space="0" w:color="auto"/>
            <w:right w:val="none" w:sz="0" w:space="0" w:color="auto"/>
          </w:divBdr>
          <w:divsChild>
            <w:div w:id="1070348624">
              <w:marLeft w:val="0"/>
              <w:marRight w:val="0"/>
              <w:marTop w:val="0"/>
              <w:marBottom w:val="0"/>
              <w:divBdr>
                <w:top w:val="none" w:sz="0" w:space="0" w:color="auto"/>
                <w:left w:val="none" w:sz="0" w:space="0" w:color="auto"/>
                <w:bottom w:val="none" w:sz="0" w:space="0" w:color="auto"/>
                <w:right w:val="none" w:sz="0" w:space="0" w:color="auto"/>
              </w:divBdr>
            </w:div>
          </w:divsChild>
        </w:div>
        <w:div w:id="1023020318">
          <w:marLeft w:val="0"/>
          <w:marRight w:val="0"/>
          <w:marTop w:val="120"/>
          <w:marBottom w:val="0"/>
          <w:divBdr>
            <w:top w:val="none" w:sz="0" w:space="0" w:color="auto"/>
            <w:left w:val="none" w:sz="0" w:space="0" w:color="auto"/>
            <w:bottom w:val="none" w:sz="0" w:space="0" w:color="auto"/>
            <w:right w:val="none" w:sz="0" w:space="0" w:color="auto"/>
          </w:divBdr>
          <w:divsChild>
            <w:div w:id="1438018132">
              <w:marLeft w:val="0"/>
              <w:marRight w:val="0"/>
              <w:marTop w:val="0"/>
              <w:marBottom w:val="0"/>
              <w:divBdr>
                <w:top w:val="none" w:sz="0" w:space="0" w:color="auto"/>
                <w:left w:val="none" w:sz="0" w:space="0" w:color="auto"/>
                <w:bottom w:val="none" w:sz="0" w:space="0" w:color="auto"/>
                <w:right w:val="none" w:sz="0" w:space="0" w:color="auto"/>
              </w:divBdr>
            </w:div>
          </w:divsChild>
        </w:div>
        <w:div w:id="1139570744">
          <w:marLeft w:val="0"/>
          <w:marRight w:val="0"/>
          <w:marTop w:val="120"/>
          <w:marBottom w:val="0"/>
          <w:divBdr>
            <w:top w:val="none" w:sz="0" w:space="0" w:color="auto"/>
            <w:left w:val="none" w:sz="0" w:space="0" w:color="auto"/>
            <w:bottom w:val="none" w:sz="0" w:space="0" w:color="auto"/>
            <w:right w:val="none" w:sz="0" w:space="0" w:color="auto"/>
          </w:divBdr>
          <w:divsChild>
            <w:div w:id="870070915">
              <w:marLeft w:val="0"/>
              <w:marRight w:val="0"/>
              <w:marTop w:val="0"/>
              <w:marBottom w:val="0"/>
              <w:divBdr>
                <w:top w:val="none" w:sz="0" w:space="0" w:color="auto"/>
                <w:left w:val="none" w:sz="0" w:space="0" w:color="auto"/>
                <w:bottom w:val="none" w:sz="0" w:space="0" w:color="auto"/>
                <w:right w:val="none" w:sz="0" w:space="0" w:color="auto"/>
              </w:divBdr>
            </w:div>
          </w:divsChild>
        </w:div>
        <w:div w:id="2025353474">
          <w:marLeft w:val="0"/>
          <w:marRight w:val="0"/>
          <w:marTop w:val="120"/>
          <w:marBottom w:val="0"/>
          <w:divBdr>
            <w:top w:val="none" w:sz="0" w:space="0" w:color="auto"/>
            <w:left w:val="none" w:sz="0" w:space="0" w:color="auto"/>
            <w:bottom w:val="none" w:sz="0" w:space="0" w:color="auto"/>
            <w:right w:val="none" w:sz="0" w:space="0" w:color="auto"/>
          </w:divBdr>
          <w:divsChild>
            <w:div w:id="424543929">
              <w:marLeft w:val="0"/>
              <w:marRight w:val="0"/>
              <w:marTop w:val="0"/>
              <w:marBottom w:val="0"/>
              <w:divBdr>
                <w:top w:val="none" w:sz="0" w:space="0" w:color="auto"/>
                <w:left w:val="none" w:sz="0" w:space="0" w:color="auto"/>
                <w:bottom w:val="none" w:sz="0" w:space="0" w:color="auto"/>
                <w:right w:val="none" w:sz="0" w:space="0" w:color="auto"/>
              </w:divBdr>
            </w:div>
          </w:divsChild>
        </w:div>
        <w:div w:id="1025063352">
          <w:marLeft w:val="0"/>
          <w:marRight w:val="0"/>
          <w:marTop w:val="120"/>
          <w:marBottom w:val="0"/>
          <w:divBdr>
            <w:top w:val="none" w:sz="0" w:space="0" w:color="auto"/>
            <w:left w:val="none" w:sz="0" w:space="0" w:color="auto"/>
            <w:bottom w:val="none" w:sz="0" w:space="0" w:color="auto"/>
            <w:right w:val="none" w:sz="0" w:space="0" w:color="auto"/>
          </w:divBdr>
          <w:divsChild>
            <w:div w:id="2074155592">
              <w:marLeft w:val="0"/>
              <w:marRight w:val="0"/>
              <w:marTop w:val="0"/>
              <w:marBottom w:val="0"/>
              <w:divBdr>
                <w:top w:val="none" w:sz="0" w:space="0" w:color="auto"/>
                <w:left w:val="none" w:sz="0" w:space="0" w:color="auto"/>
                <w:bottom w:val="none" w:sz="0" w:space="0" w:color="auto"/>
                <w:right w:val="none" w:sz="0" w:space="0" w:color="auto"/>
              </w:divBdr>
            </w:div>
          </w:divsChild>
        </w:div>
        <w:div w:id="801968924">
          <w:marLeft w:val="0"/>
          <w:marRight w:val="0"/>
          <w:marTop w:val="120"/>
          <w:marBottom w:val="0"/>
          <w:divBdr>
            <w:top w:val="none" w:sz="0" w:space="0" w:color="auto"/>
            <w:left w:val="none" w:sz="0" w:space="0" w:color="auto"/>
            <w:bottom w:val="none" w:sz="0" w:space="0" w:color="auto"/>
            <w:right w:val="none" w:sz="0" w:space="0" w:color="auto"/>
          </w:divBdr>
          <w:divsChild>
            <w:div w:id="1633173893">
              <w:marLeft w:val="0"/>
              <w:marRight w:val="0"/>
              <w:marTop w:val="0"/>
              <w:marBottom w:val="0"/>
              <w:divBdr>
                <w:top w:val="none" w:sz="0" w:space="0" w:color="auto"/>
                <w:left w:val="none" w:sz="0" w:space="0" w:color="auto"/>
                <w:bottom w:val="none" w:sz="0" w:space="0" w:color="auto"/>
                <w:right w:val="none" w:sz="0" w:space="0" w:color="auto"/>
              </w:divBdr>
            </w:div>
          </w:divsChild>
        </w:div>
        <w:div w:id="490758715">
          <w:marLeft w:val="0"/>
          <w:marRight w:val="0"/>
          <w:marTop w:val="120"/>
          <w:marBottom w:val="0"/>
          <w:divBdr>
            <w:top w:val="none" w:sz="0" w:space="0" w:color="auto"/>
            <w:left w:val="none" w:sz="0" w:space="0" w:color="auto"/>
            <w:bottom w:val="none" w:sz="0" w:space="0" w:color="auto"/>
            <w:right w:val="none" w:sz="0" w:space="0" w:color="auto"/>
          </w:divBdr>
          <w:divsChild>
            <w:div w:id="926428644">
              <w:marLeft w:val="0"/>
              <w:marRight w:val="0"/>
              <w:marTop w:val="0"/>
              <w:marBottom w:val="0"/>
              <w:divBdr>
                <w:top w:val="none" w:sz="0" w:space="0" w:color="auto"/>
                <w:left w:val="none" w:sz="0" w:space="0" w:color="auto"/>
                <w:bottom w:val="none" w:sz="0" w:space="0" w:color="auto"/>
                <w:right w:val="none" w:sz="0" w:space="0" w:color="auto"/>
              </w:divBdr>
            </w:div>
          </w:divsChild>
        </w:div>
        <w:div w:id="79102385">
          <w:marLeft w:val="0"/>
          <w:marRight w:val="0"/>
          <w:marTop w:val="120"/>
          <w:marBottom w:val="0"/>
          <w:divBdr>
            <w:top w:val="none" w:sz="0" w:space="0" w:color="auto"/>
            <w:left w:val="none" w:sz="0" w:space="0" w:color="auto"/>
            <w:bottom w:val="none" w:sz="0" w:space="0" w:color="auto"/>
            <w:right w:val="none" w:sz="0" w:space="0" w:color="auto"/>
          </w:divBdr>
          <w:divsChild>
            <w:div w:id="113867338">
              <w:marLeft w:val="0"/>
              <w:marRight w:val="0"/>
              <w:marTop w:val="0"/>
              <w:marBottom w:val="0"/>
              <w:divBdr>
                <w:top w:val="none" w:sz="0" w:space="0" w:color="auto"/>
                <w:left w:val="none" w:sz="0" w:space="0" w:color="auto"/>
                <w:bottom w:val="none" w:sz="0" w:space="0" w:color="auto"/>
                <w:right w:val="none" w:sz="0" w:space="0" w:color="auto"/>
              </w:divBdr>
            </w:div>
          </w:divsChild>
        </w:div>
        <w:div w:id="2129809207">
          <w:marLeft w:val="0"/>
          <w:marRight w:val="0"/>
          <w:marTop w:val="120"/>
          <w:marBottom w:val="0"/>
          <w:divBdr>
            <w:top w:val="none" w:sz="0" w:space="0" w:color="auto"/>
            <w:left w:val="none" w:sz="0" w:space="0" w:color="auto"/>
            <w:bottom w:val="none" w:sz="0" w:space="0" w:color="auto"/>
            <w:right w:val="none" w:sz="0" w:space="0" w:color="auto"/>
          </w:divBdr>
          <w:divsChild>
            <w:div w:id="2047020229">
              <w:marLeft w:val="0"/>
              <w:marRight w:val="0"/>
              <w:marTop w:val="0"/>
              <w:marBottom w:val="0"/>
              <w:divBdr>
                <w:top w:val="none" w:sz="0" w:space="0" w:color="auto"/>
                <w:left w:val="none" w:sz="0" w:space="0" w:color="auto"/>
                <w:bottom w:val="none" w:sz="0" w:space="0" w:color="auto"/>
                <w:right w:val="none" w:sz="0" w:space="0" w:color="auto"/>
              </w:divBdr>
            </w:div>
          </w:divsChild>
        </w:div>
        <w:div w:id="2110853084">
          <w:marLeft w:val="0"/>
          <w:marRight w:val="0"/>
          <w:marTop w:val="120"/>
          <w:marBottom w:val="0"/>
          <w:divBdr>
            <w:top w:val="none" w:sz="0" w:space="0" w:color="auto"/>
            <w:left w:val="none" w:sz="0" w:space="0" w:color="auto"/>
            <w:bottom w:val="none" w:sz="0" w:space="0" w:color="auto"/>
            <w:right w:val="none" w:sz="0" w:space="0" w:color="auto"/>
          </w:divBdr>
          <w:divsChild>
            <w:div w:id="374815725">
              <w:marLeft w:val="0"/>
              <w:marRight w:val="0"/>
              <w:marTop w:val="0"/>
              <w:marBottom w:val="0"/>
              <w:divBdr>
                <w:top w:val="none" w:sz="0" w:space="0" w:color="auto"/>
                <w:left w:val="none" w:sz="0" w:space="0" w:color="auto"/>
                <w:bottom w:val="none" w:sz="0" w:space="0" w:color="auto"/>
                <w:right w:val="none" w:sz="0" w:space="0" w:color="auto"/>
              </w:divBdr>
            </w:div>
          </w:divsChild>
        </w:div>
        <w:div w:id="1432503842">
          <w:marLeft w:val="0"/>
          <w:marRight w:val="0"/>
          <w:marTop w:val="120"/>
          <w:marBottom w:val="0"/>
          <w:divBdr>
            <w:top w:val="none" w:sz="0" w:space="0" w:color="auto"/>
            <w:left w:val="none" w:sz="0" w:space="0" w:color="auto"/>
            <w:bottom w:val="none" w:sz="0" w:space="0" w:color="auto"/>
            <w:right w:val="none" w:sz="0" w:space="0" w:color="auto"/>
          </w:divBdr>
          <w:divsChild>
            <w:div w:id="1697466946">
              <w:marLeft w:val="0"/>
              <w:marRight w:val="0"/>
              <w:marTop w:val="0"/>
              <w:marBottom w:val="0"/>
              <w:divBdr>
                <w:top w:val="none" w:sz="0" w:space="0" w:color="auto"/>
                <w:left w:val="none" w:sz="0" w:space="0" w:color="auto"/>
                <w:bottom w:val="none" w:sz="0" w:space="0" w:color="auto"/>
                <w:right w:val="none" w:sz="0" w:space="0" w:color="auto"/>
              </w:divBdr>
            </w:div>
          </w:divsChild>
        </w:div>
        <w:div w:id="886338323">
          <w:marLeft w:val="0"/>
          <w:marRight w:val="0"/>
          <w:marTop w:val="120"/>
          <w:marBottom w:val="0"/>
          <w:divBdr>
            <w:top w:val="none" w:sz="0" w:space="0" w:color="auto"/>
            <w:left w:val="none" w:sz="0" w:space="0" w:color="auto"/>
            <w:bottom w:val="none" w:sz="0" w:space="0" w:color="auto"/>
            <w:right w:val="none" w:sz="0" w:space="0" w:color="auto"/>
          </w:divBdr>
          <w:divsChild>
            <w:div w:id="472531043">
              <w:marLeft w:val="0"/>
              <w:marRight w:val="0"/>
              <w:marTop w:val="0"/>
              <w:marBottom w:val="0"/>
              <w:divBdr>
                <w:top w:val="none" w:sz="0" w:space="0" w:color="auto"/>
                <w:left w:val="none" w:sz="0" w:space="0" w:color="auto"/>
                <w:bottom w:val="none" w:sz="0" w:space="0" w:color="auto"/>
                <w:right w:val="none" w:sz="0" w:space="0" w:color="auto"/>
              </w:divBdr>
            </w:div>
          </w:divsChild>
        </w:div>
        <w:div w:id="1050037755">
          <w:marLeft w:val="0"/>
          <w:marRight w:val="0"/>
          <w:marTop w:val="120"/>
          <w:marBottom w:val="0"/>
          <w:divBdr>
            <w:top w:val="none" w:sz="0" w:space="0" w:color="auto"/>
            <w:left w:val="none" w:sz="0" w:space="0" w:color="auto"/>
            <w:bottom w:val="none" w:sz="0" w:space="0" w:color="auto"/>
            <w:right w:val="none" w:sz="0" w:space="0" w:color="auto"/>
          </w:divBdr>
          <w:divsChild>
            <w:div w:id="1424376925">
              <w:marLeft w:val="0"/>
              <w:marRight w:val="0"/>
              <w:marTop w:val="0"/>
              <w:marBottom w:val="0"/>
              <w:divBdr>
                <w:top w:val="none" w:sz="0" w:space="0" w:color="auto"/>
                <w:left w:val="none" w:sz="0" w:space="0" w:color="auto"/>
                <w:bottom w:val="none" w:sz="0" w:space="0" w:color="auto"/>
                <w:right w:val="none" w:sz="0" w:space="0" w:color="auto"/>
              </w:divBdr>
            </w:div>
          </w:divsChild>
        </w:div>
        <w:div w:id="933900228">
          <w:marLeft w:val="0"/>
          <w:marRight w:val="0"/>
          <w:marTop w:val="120"/>
          <w:marBottom w:val="0"/>
          <w:divBdr>
            <w:top w:val="none" w:sz="0" w:space="0" w:color="auto"/>
            <w:left w:val="none" w:sz="0" w:space="0" w:color="auto"/>
            <w:bottom w:val="none" w:sz="0" w:space="0" w:color="auto"/>
            <w:right w:val="none" w:sz="0" w:space="0" w:color="auto"/>
          </w:divBdr>
          <w:divsChild>
            <w:div w:id="1104224169">
              <w:marLeft w:val="0"/>
              <w:marRight w:val="0"/>
              <w:marTop w:val="0"/>
              <w:marBottom w:val="0"/>
              <w:divBdr>
                <w:top w:val="none" w:sz="0" w:space="0" w:color="auto"/>
                <w:left w:val="none" w:sz="0" w:space="0" w:color="auto"/>
                <w:bottom w:val="none" w:sz="0" w:space="0" w:color="auto"/>
                <w:right w:val="none" w:sz="0" w:space="0" w:color="auto"/>
              </w:divBdr>
            </w:div>
          </w:divsChild>
        </w:div>
        <w:div w:id="293102704">
          <w:marLeft w:val="0"/>
          <w:marRight w:val="0"/>
          <w:marTop w:val="120"/>
          <w:marBottom w:val="0"/>
          <w:divBdr>
            <w:top w:val="none" w:sz="0" w:space="0" w:color="auto"/>
            <w:left w:val="none" w:sz="0" w:space="0" w:color="auto"/>
            <w:bottom w:val="none" w:sz="0" w:space="0" w:color="auto"/>
            <w:right w:val="none" w:sz="0" w:space="0" w:color="auto"/>
          </w:divBdr>
          <w:divsChild>
            <w:div w:id="2058043453">
              <w:marLeft w:val="0"/>
              <w:marRight w:val="0"/>
              <w:marTop w:val="0"/>
              <w:marBottom w:val="0"/>
              <w:divBdr>
                <w:top w:val="none" w:sz="0" w:space="0" w:color="auto"/>
                <w:left w:val="none" w:sz="0" w:space="0" w:color="auto"/>
                <w:bottom w:val="none" w:sz="0" w:space="0" w:color="auto"/>
                <w:right w:val="none" w:sz="0" w:space="0" w:color="auto"/>
              </w:divBdr>
            </w:div>
          </w:divsChild>
        </w:div>
        <w:div w:id="1848058555">
          <w:marLeft w:val="0"/>
          <w:marRight w:val="0"/>
          <w:marTop w:val="120"/>
          <w:marBottom w:val="0"/>
          <w:divBdr>
            <w:top w:val="none" w:sz="0" w:space="0" w:color="auto"/>
            <w:left w:val="none" w:sz="0" w:space="0" w:color="auto"/>
            <w:bottom w:val="none" w:sz="0" w:space="0" w:color="auto"/>
            <w:right w:val="none" w:sz="0" w:space="0" w:color="auto"/>
          </w:divBdr>
          <w:divsChild>
            <w:div w:id="1150907246">
              <w:marLeft w:val="0"/>
              <w:marRight w:val="0"/>
              <w:marTop w:val="0"/>
              <w:marBottom w:val="0"/>
              <w:divBdr>
                <w:top w:val="none" w:sz="0" w:space="0" w:color="auto"/>
                <w:left w:val="none" w:sz="0" w:space="0" w:color="auto"/>
                <w:bottom w:val="none" w:sz="0" w:space="0" w:color="auto"/>
                <w:right w:val="none" w:sz="0" w:space="0" w:color="auto"/>
              </w:divBdr>
            </w:div>
          </w:divsChild>
        </w:div>
        <w:div w:id="2085685188">
          <w:marLeft w:val="0"/>
          <w:marRight w:val="0"/>
          <w:marTop w:val="120"/>
          <w:marBottom w:val="0"/>
          <w:divBdr>
            <w:top w:val="none" w:sz="0" w:space="0" w:color="auto"/>
            <w:left w:val="none" w:sz="0" w:space="0" w:color="auto"/>
            <w:bottom w:val="none" w:sz="0" w:space="0" w:color="auto"/>
            <w:right w:val="none" w:sz="0" w:space="0" w:color="auto"/>
          </w:divBdr>
          <w:divsChild>
            <w:div w:id="52899169">
              <w:marLeft w:val="0"/>
              <w:marRight w:val="0"/>
              <w:marTop w:val="0"/>
              <w:marBottom w:val="0"/>
              <w:divBdr>
                <w:top w:val="none" w:sz="0" w:space="0" w:color="auto"/>
                <w:left w:val="none" w:sz="0" w:space="0" w:color="auto"/>
                <w:bottom w:val="none" w:sz="0" w:space="0" w:color="auto"/>
                <w:right w:val="none" w:sz="0" w:space="0" w:color="auto"/>
              </w:divBdr>
            </w:div>
          </w:divsChild>
        </w:div>
        <w:div w:id="1519196969">
          <w:marLeft w:val="0"/>
          <w:marRight w:val="0"/>
          <w:marTop w:val="120"/>
          <w:marBottom w:val="0"/>
          <w:divBdr>
            <w:top w:val="none" w:sz="0" w:space="0" w:color="auto"/>
            <w:left w:val="none" w:sz="0" w:space="0" w:color="auto"/>
            <w:bottom w:val="none" w:sz="0" w:space="0" w:color="auto"/>
            <w:right w:val="none" w:sz="0" w:space="0" w:color="auto"/>
          </w:divBdr>
          <w:divsChild>
            <w:div w:id="18932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otingstarsnetballyork@outlook.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eamer.net/privac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otingstarsnetballyork@outlook.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hootingstarsnetballyork@outlook.com" TargetMode="External"/><Relationship Id="rId4" Type="http://schemas.openxmlformats.org/officeDocument/2006/relationships/footnotes" Target="footnotes.xml"/><Relationship Id="rId9" Type="http://schemas.openxmlformats.org/officeDocument/2006/relationships/hyperlink" Target="mailto:shootingstarsnetballyo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 Tennis</dc:creator>
  <cp:keywords/>
  <dc:description/>
  <cp:lastModifiedBy>ABC Tennis</cp:lastModifiedBy>
  <cp:revision>1</cp:revision>
  <dcterms:created xsi:type="dcterms:W3CDTF">2020-11-18T18:15:00Z</dcterms:created>
  <dcterms:modified xsi:type="dcterms:W3CDTF">2020-11-18T18:23:00Z</dcterms:modified>
</cp:coreProperties>
</file>